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F3" w:rsidRPr="00F521F3" w:rsidRDefault="00F521F3" w:rsidP="00F521F3">
      <w:pPr>
        <w:spacing w:after="120"/>
        <w:ind w:left="720" w:hanging="720"/>
        <w:rPr>
          <w:b/>
          <w:sz w:val="24"/>
          <w:szCs w:val="24"/>
        </w:rPr>
      </w:pPr>
      <w:proofErr w:type="spellStart"/>
      <w:r w:rsidRPr="00F521F3">
        <w:rPr>
          <w:b/>
          <w:sz w:val="24"/>
          <w:szCs w:val="24"/>
        </w:rPr>
        <w:t>Identificational</w:t>
      </w:r>
      <w:proofErr w:type="spellEnd"/>
      <w:r w:rsidRPr="00F521F3">
        <w:rPr>
          <w:b/>
          <w:sz w:val="24"/>
          <w:szCs w:val="24"/>
        </w:rPr>
        <w:t xml:space="preserve"> </w:t>
      </w:r>
      <w:r>
        <w:rPr>
          <w:b/>
          <w:sz w:val="24"/>
          <w:szCs w:val="24"/>
        </w:rPr>
        <w:t>Repentance &amp; R</w:t>
      </w:r>
      <w:r w:rsidRPr="00F521F3">
        <w:rPr>
          <w:b/>
          <w:sz w:val="24"/>
          <w:szCs w:val="24"/>
        </w:rPr>
        <w:t>econciliation</w:t>
      </w:r>
      <w:r>
        <w:rPr>
          <w:b/>
          <w:sz w:val="24"/>
          <w:szCs w:val="24"/>
        </w:rPr>
        <w:t xml:space="preserve"> Bibliography</w:t>
      </w:r>
      <w:r w:rsidRPr="00F521F3">
        <w:rPr>
          <w:b/>
          <w:sz w:val="24"/>
          <w:szCs w:val="24"/>
        </w:rPr>
        <w:tab/>
      </w:r>
    </w:p>
    <w:p w:rsidR="00F521F3" w:rsidRDefault="00F521F3" w:rsidP="00F521F3">
      <w:pPr>
        <w:spacing w:after="120"/>
        <w:ind w:left="720" w:hanging="720"/>
      </w:pPr>
      <w:r>
        <w:rPr>
          <w:b/>
        </w:rPr>
        <w:t xml:space="preserve">Definition: </w:t>
      </w:r>
      <w:r>
        <w:t>Healing wounds of the past through identifying with sins of previous generations, thus weakening strongholds through release of forgiveness between groups.</w:t>
      </w:r>
      <w:r>
        <w:tab/>
      </w:r>
    </w:p>
    <w:p w:rsidR="00F521F3" w:rsidRDefault="00F521F3" w:rsidP="00F521F3">
      <w:pPr>
        <w:spacing w:after="120"/>
        <w:ind w:left="720" w:hanging="720"/>
      </w:pPr>
      <w:r>
        <w:t>•</w:t>
      </w:r>
      <w:r>
        <w:tab/>
      </w:r>
      <w:r w:rsidRPr="00F521F3">
        <w:rPr>
          <w:b/>
        </w:rPr>
        <w:t>Berlin Conference 2005 DVD</w:t>
      </w:r>
      <w:r>
        <w:t xml:space="preserve">, 70-min. video telling the story and featuring the people involved in the Europe/Africa Reconciliation Process which culminated in a gathering in Berlin with representatives from 30 nations of Africa and all the European nations responsible for the carving up of Africa during colonialism. </w:t>
      </w:r>
      <w:proofErr w:type="gramStart"/>
      <w:r>
        <w:t xml:space="preserve">Order report and DVD </w:t>
      </w:r>
      <w:hyperlink r:id="rId5" w:history="1">
        <w:r w:rsidRPr="00D06F74">
          <w:rPr>
            <w:rStyle w:val="Hyperlink"/>
            <w:iCs/>
            <w:sz w:val="20"/>
            <w:szCs w:val="20"/>
            <w:lang w:val="en"/>
          </w:rPr>
          <w:t>HERE</w:t>
        </w:r>
      </w:hyperlink>
      <w:r>
        <w:t>.</w:t>
      </w:r>
      <w:proofErr w:type="gramEnd"/>
    </w:p>
    <w:p w:rsidR="00F521F3" w:rsidRDefault="00F521F3" w:rsidP="00F521F3">
      <w:pPr>
        <w:spacing w:after="120"/>
        <w:ind w:left="720" w:hanging="720"/>
      </w:pPr>
      <w:r>
        <w:t>•</w:t>
      </w:r>
      <w:r>
        <w:tab/>
      </w:r>
      <w:r w:rsidRPr="00F521F3">
        <w:rPr>
          <w:b/>
          <w:i/>
        </w:rPr>
        <w:t xml:space="preserve">Fountains of Tears—Changing Nations </w:t>
      </w:r>
      <w:proofErr w:type="gramStart"/>
      <w:r w:rsidRPr="00F521F3">
        <w:rPr>
          <w:b/>
          <w:i/>
        </w:rPr>
        <w:t>Through</w:t>
      </w:r>
      <w:proofErr w:type="gramEnd"/>
      <w:r w:rsidRPr="00F521F3">
        <w:rPr>
          <w:b/>
          <w:i/>
        </w:rPr>
        <w:t xml:space="preserve"> the Power of Repentance and Forgiveness,</w:t>
      </w:r>
      <w:r>
        <w:t xml:space="preserve"> Brian Mills with Brian Pickering, 2004: Sovereign World Ltd., England. Tells the story of how God led in bringing about national transformation in Australia.</w:t>
      </w:r>
    </w:p>
    <w:p w:rsidR="00F521F3" w:rsidRDefault="00F521F3" w:rsidP="00F521F3">
      <w:pPr>
        <w:spacing w:after="120"/>
        <w:ind w:left="720" w:hanging="720"/>
      </w:pPr>
      <w:r>
        <w:t>•</w:t>
      </w:r>
      <w:r>
        <w:tab/>
      </w:r>
      <w:r w:rsidRPr="00F521F3">
        <w:rPr>
          <w:b/>
          <w:i/>
        </w:rPr>
        <w:t xml:space="preserve">God is Still Speaking—Sparking a Strategic Prayer Revival </w:t>
      </w:r>
      <w:proofErr w:type="gramStart"/>
      <w:r w:rsidRPr="00F521F3">
        <w:rPr>
          <w:b/>
          <w:i/>
        </w:rPr>
        <w:t>Throughout</w:t>
      </w:r>
      <w:proofErr w:type="gramEnd"/>
      <w:r w:rsidRPr="00F521F3">
        <w:rPr>
          <w:b/>
          <w:i/>
        </w:rPr>
        <w:t xml:space="preserve"> the Church</w:t>
      </w:r>
      <w:r w:rsidRPr="00F521F3">
        <w:rPr>
          <w:b/>
        </w:rPr>
        <w:t>,</w:t>
      </w:r>
      <w:r>
        <w:t xml:space="preserve"> Brian Mills, 2009: Sovereign World Ltd., England. This is a vibrant invitation to the Body of Christ to re-embrace the significance of prayer in the life of the individual and the church, to dramatically impact our communities and nations. God is still speaking today, and stories in this book powerfully demonstrate how. The author examines how God initiated the many prayer projects he was privileged to be part of. </w:t>
      </w:r>
      <w:proofErr w:type="gramStart"/>
      <w:r>
        <w:t>Questions such as, 'how does God direct and speak to make things happen' are answered.</w:t>
      </w:r>
      <w:proofErr w:type="gramEnd"/>
      <w:r>
        <w:t xml:space="preserve"> As the world falls apart, God wants to direct us in prayerful action, and is waiting for us to act. Out of a precious lifetime's experience of leading prayer movements, the author enthusiastically helps us see how we can be part of an effective prayer renewal. What makes this book so important is its guidance for not only the restoration of our private prayer life but more so for our unified prayer life with the entire Body of Christ. It is a radical call to see positive world changing events come about through strategic corporate prayer.</w:t>
      </w:r>
    </w:p>
    <w:p w:rsidR="00F521F3" w:rsidRDefault="00F521F3" w:rsidP="00F521F3">
      <w:pPr>
        <w:spacing w:after="120"/>
        <w:ind w:left="720" w:hanging="720"/>
      </w:pPr>
      <w:r>
        <w:t>•</w:t>
      </w:r>
      <w:r>
        <w:tab/>
      </w:r>
      <w:r w:rsidRPr="00F521F3">
        <w:rPr>
          <w:b/>
          <w:i/>
        </w:rPr>
        <w:t>Healing America’s Wounds, John Dawson</w:t>
      </w:r>
      <w:r>
        <w:t xml:space="preserve">, 1994 Regal Books, </w:t>
      </w:r>
      <w:proofErr w:type="gramStart"/>
      <w:r>
        <w:t>Ventura</w:t>
      </w:r>
      <w:proofErr w:type="gramEnd"/>
      <w:r>
        <w:t xml:space="preserve">, CA. </w:t>
      </w:r>
      <w:proofErr w:type="gramStart"/>
      <w:r>
        <w:t xml:space="preserve">The definitive statement on the crying need for </w:t>
      </w:r>
      <w:proofErr w:type="spellStart"/>
      <w:r>
        <w:t>identificational</w:t>
      </w:r>
      <w:proofErr w:type="spellEnd"/>
      <w:r>
        <w:t xml:space="preserve"> repentance by the church on behalf of our nation to bring reconciliation between people groups and open doors for revival and evangelism.</w:t>
      </w:r>
      <w:proofErr w:type="gramEnd"/>
    </w:p>
    <w:p w:rsidR="00F521F3" w:rsidRDefault="00F521F3" w:rsidP="00F521F3">
      <w:pPr>
        <w:spacing w:after="120"/>
        <w:ind w:left="720" w:hanging="720"/>
      </w:pPr>
      <w:r>
        <w:t>•</w:t>
      </w:r>
      <w:r>
        <w:tab/>
      </w:r>
      <w:r w:rsidRPr="00F521F3">
        <w:rPr>
          <w:b/>
          <w:i/>
        </w:rPr>
        <w:t>Healing Wounded History—Reconciling Peoples and Healing Places</w:t>
      </w:r>
      <w:r>
        <w:t>, Russ Parker, 2012: The Society for Promoting Christian Knowledge. An exciting presentation of a fresh approach to healing by one of the UK's leading exponents of pastoral care and Christian healing Russ Parker explores the power of wounded group stories and reveals how they affect the people and places where they first occurred. He shows how history repeats itself until we find ways to listen to it, locate where it is happening, and find healing for its consequences. Healing Wounded History introduces the role of strategic prayer known as '</w:t>
      </w:r>
      <w:proofErr w:type="spellStart"/>
      <w:r>
        <w:t>representional</w:t>
      </w:r>
      <w:proofErr w:type="spellEnd"/>
      <w:r>
        <w:t xml:space="preserve"> confession' and demonstrates how it makes reconciliation and renewal possible for families, churches, communities, tribes and nations.</w:t>
      </w:r>
    </w:p>
    <w:p w:rsidR="00F521F3" w:rsidRDefault="00F521F3" w:rsidP="00F521F3">
      <w:pPr>
        <w:spacing w:after="120"/>
        <w:ind w:left="720" w:hanging="720"/>
      </w:pPr>
      <w:r>
        <w:t>•</w:t>
      </w:r>
      <w:r>
        <w:tab/>
      </w:r>
      <w:r w:rsidRPr="00F521F3">
        <w:rPr>
          <w:b/>
        </w:rPr>
        <w:t>International Reconciliation Coalition</w:t>
      </w:r>
      <w:r>
        <w:t xml:space="preserve">, </w:t>
      </w:r>
      <w:hyperlink r:id="rId6" w:history="1">
        <w:r w:rsidRPr="00847AD5">
          <w:rPr>
            <w:rStyle w:val="Hyperlink"/>
          </w:rPr>
          <w:t>http://reconciled1.com/international-reconciliation-coalition-overview/</w:t>
        </w:r>
      </w:hyperlink>
      <w:r>
        <w:t xml:space="preserve"> </w:t>
      </w:r>
      <w:r>
        <w:t xml:space="preserve"> offers a book reading list of resources.</w:t>
      </w:r>
    </w:p>
    <w:p w:rsidR="00F521F3" w:rsidRDefault="00F521F3" w:rsidP="00F521F3">
      <w:pPr>
        <w:spacing w:after="120"/>
        <w:ind w:left="720" w:hanging="720"/>
      </w:pPr>
      <w:r>
        <w:lastRenderedPageBreak/>
        <w:t>•</w:t>
      </w:r>
      <w:r>
        <w:tab/>
      </w:r>
      <w:r w:rsidRPr="00F521F3">
        <w:rPr>
          <w:b/>
        </w:rPr>
        <w:t>School of Reconciliation</w:t>
      </w:r>
      <w:r>
        <w:t xml:space="preserve">, Fawn Parish, </w:t>
      </w:r>
      <w:hyperlink r:id="rId7" w:history="1">
        <w:r w:rsidRPr="00847AD5">
          <w:rPr>
            <w:rStyle w:val="Hyperlink"/>
          </w:rPr>
          <w:t>http://www.gracebridge.org/sors/login.php</w:t>
        </w:r>
      </w:hyperlink>
      <w:r>
        <w:t xml:space="preserve"> </w:t>
      </w:r>
      <w:r>
        <w:t xml:space="preserve"> On-line school which includes a summer school somewhere in the world.</w:t>
      </w:r>
    </w:p>
    <w:p w:rsidR="00F521F3" w:rsidRDefault="00F521F3" w:rsidP="00F521F3">
      <w:pPr>
        <w:spacing w:after="120"/>
        <w:ind w:left="720" w:hanging="720"/>
      </w:pPr>
      <w:bookmarkStart w:id="0" w:name="_GoBack"/>
      <w:bookmarkEnd w:id="0"/>
      <w:r>
        <w:t>•</w:t>
      </w:r>
      <w:r>
        <w:tab/>
      </w:r>
      <w:r w:rsidRPr="00F521F3">
        <w:rPr>
          <w:b/>
          <w:i/>
        </w:rPr>
        <w:t>Setting Your Church Free: A Biblical Plan to Help Your Church</w:t>
      </w:r>
      <w:r>
        <w:t xml:space="preserve">, Resolve Corporate Bondage, Renew &amp; Unify Your Leaders, Neil Anderson &amp; Charles </w:t>
      </w:r>
      <w:proofErr w:type="spellStart"/>
      <w:r>
        <w:t>Mylander</w:t>
      </w:r>
      <w:proofErr w:type="spellEnd"/>
      <w:r>
        <w:t>, 1994 Regal, Ventura, CA. Offers solidly biblical steps to resolve corporate bondage due to wounds and sins in a church’s past which Satan uses to perpetuate patterns of sin and bondage in a church and to disable a church from being an effective witness for Christ to its community.</w:t>
      </w:r>
    </w:p>
    <w:p w:rsidR="008B5CF6" w:rsidRDefault="00F521F3" w:rsidP="00F521F3">
      <w:pPr>
        <w:spacing w:after="120"/>
        <w:ind w:left="720" w:hanging="720"/>
      </w:pPr>
      <w:r>
        <w:t>•</w:t>
      </w:r>
      <w:r>
        <w:tab/>
      </w:r>
      <w:r w:rsidRPr="00F521F3">
        <w:rPr>
          <w:b/>
          <w:i/>
        </w:rPr>
        <w:t>Sins of the Fathers</w:t>
      </w:r>
      <w:r>
        <w:t>, Brian Mills, Sovereign World Ltd., England. How national repentance removes obstacles for revival written by a seasoned practitioner.</w:t>
      </w:r>
    </w:p>
    <w:sectPr w:rsidR="008B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F3"/>
    <w:rsid w:val="008B5CF6"/>
    <w:rsid w:val="00F5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21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2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cebridge.org/sors/login.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conciled1.com/international-reconciliation-coalition-overview/" TargetMode="External"/><Relationship Id="rId5" Type="http://schemas.openxmlformats.org/officeDocument/2006/relationships/hyperlink" Target="http://www.peaceworks.org.uk/europe-africa-restoration-partnership-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2014-10-09T17:16:00Z</dcterms:created>
  <dcterms:modified xsi:type="dcterms:W3CDTF">2014-10-09T17:22:00Z</dcterms:modified>
</cp:coreProperties>
</file>